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2BB4D" w14:textId="291B05EE" w:rsidR="00574C26" w:rsidRDefault="00574C26" w:rsidP="00277A37">
      <w:pPr>
        <w:jc w:val="both"/>
      </w:pPr>
    </w:p>
    <w:p w14:paraId="74FAC5B9" w14:textId="50033DCB" w:rsidR="00166C7D" w:rsidRDefault="00D77962" w:rsidP="00277A37">
      <w:pPr>
        <w:pStyle w:val="Normln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C6CE1">
        <w:rPr>
          <w:rFonts w:ascii="Arial" w:hAnsi="Arial" w:cs="Arial"/>
          <w:sz w:val="22"/>
          <w:szCs w:val="22"/>
        </w:rPr>
        <w:t xml:space="preserve">FERRAM, a.s. </w:t>
      </w:r>
      <w:r w:rsidR="00E5305C" w:rsidRPr="004C6CE1">
        <w:rPr>
          <w:rFonts w:ascii="Arial" w:hAnsi="Arial" w:cs="Arial"/>
          <w:sz w:val="22"/>
          <w:szCs w:val="22"/>
        </w:rPr>
        <w:t>- stabilní český zaměstnavatel v oblasti výroby opracovaných svařenců,</w:t>
      </w:r>
      <w:r w:rsidR="009720E9" w:rsidRPr="004C6CE1">
        <w:rPr>
          <w:rFonts w:ascii="Arial" w:hAnsi="Arial" w:cs="Arial"/>
          <w:sz w:val="22"/>
          <w:szCs w:val="22"/>
        </w:rPr>
        <w:t xml:space="preserve"> strojních zařízení a výrobních celků včetně </w:t>
      </w:r>
      <w:r w:rsidR="001B6629">
        <w:rPr>
          <w:rFonts w:ascii="Arial" w:hAnsi="Arial" w:cs="Arial"/>
          <w:sz w:val="22"/>
          <w:szCs w:val="22"/>
        </w:rPr>
        <w:t xml:space="preserve">konstrukčního </w:t>
      </w:r>
      <w:r w:rsidR="001A0475">
        <w:rPr>
          <w:rFonts w:ascii="Arial" w:hAnsi="Arial" w:cs="Arial"/>
          <w:sz w:val="22"/>
          <w:szCs w:val="22"/>
        </w:rPr>
        <w:t>i</w:t>
      </w:r>
      <w:r w:rsidR="001B6629">
        <w:rPr>
          <w:rFonts w:ascii="Arial" w:hAnsi="Arial" w:cs="Arial"/>
          <w:sz w:val="22"/>
          <w:szCs w:val="22"/>
        </w:rPr>
        <w:t xml:space="preserve"> </w:t>
      </w:r>
      <w:r w:rsidR="00E5305C" w:rsidRPr="004C6CE1">
        <w:rPr>
          <w:rFonts w:ascii="Arial" w:hAnsi="Arial" w:cs="Arial"/>
          <w:sz w:val="22"/>
          <w:szCs w:val="22"/>
        </w:rPr>
        <w:t>technologického poradenství</w:t>
      </w:r>
      <w:r w:rsidR="009720E9" w:rsidRPr="004C6CE1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výzkumu a vývoje v oblasti manipulace s</w:t>
      </w:r>
      <w:r w:rsidR="009720E9" w:rsidRPr="004C6CE1">
        <w:rPr>
          <w:rFonts w:ascii="Arial" w:hAnsi="Arial" w:cs="Arial"/>
          <w:sz w:val="22"/>
          <w:szCs w:val="22"/>
        </w:rPr>
        <w:t> </w:t>
      </w:r>
      <w:r w:rsidR="00E5305C" w:rsidRPr="004C6CE1">
        <w:rPr>
          <w:rFonts w:ascii="Arial" w:hAnsi="Arial" w:cs="Arial"/>
          <w:sz w:val="22"/>
          <w:szCs w:val="22"/>
        </w:rPr>
        <w:t>materiálem</w:t>
      </w:r>
      <w:r w:rsidR="009720E9" w:rsidRPr="004C6CE1">
        <w:rPr>
          <w:rFonts w:ascii="Arial" w:hAnsi="Arial" w:cs="Arial"/>
          <w:sz w:val="22"/>
          <w:szCs w:val="22"/>
        </w:rPr>
        <w:t xml:space="preserve">, </w:t>
      </w:r>
      <w:r w:rsidR="00342879">
        <w:rPr>
          <w:rFonts w:ascii="Arial" w:hAnsi="Arial" w:cs="Arial"/>
          <w:sz w:val="22"/>
          <w:szCs w:val="22"/>
        </w:rPr>
        <w:t>hledá</w:t>
      </w:r>
      <w:r w:rsidR="001B6629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z důvodu </w:t>
      </w:r>
      <w:r w:rsidR="009720E9" w:rsidRPr="004C6CE1">
        <w:rPr>
          <w:rFonts w:ascii="Arial" w:hAnsi="Arial" w:cs="Arial"/>
          <w:sz w:val="22"/>
          <w:szCs w:val="22"/>
        </w:rPr>
        <w:t>získání dalších dlouhodobých</w:t>
      </w:r>
      <w:r w:rsidR="00E5305C" w:rsidRPr="004C6CE1">
        <w:rPr>
          <w:rFonts w:ascii="Arial" w:hAnsi="Arial" w:cs="Arial"/>
          <w:sz w:val="22"/>
          <w:szCs w:val="22"/>
        </w:rPr>
        <w:t xml:space="preserve"> výrobních zakázek</w:t>
      </w:r>
      <w:r w:rsidR="00342879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1B6629">
        <w:rPr>
          <w:rFonts w:ascii="Arial" w:hAnsi="Arial" w:cs="Arial"/>
          <w:sz w:val="22"/>
          <w:szCs w:val="22"/>
        </w:rPr>
        <w:t>nové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342879">
        <w:rPr>
          <w:rFonts w:ascii="Arial" w:hAnsi="Arial" w:cs="Arial"/>
          <w:sz w:val="22"/>
          <w:szCs w:val="22"/>
        </w:rPr>
        <w:t xml:space="preserve">zaměstnance na </w:t>
      </w:r>
      <w:r w:rsidR="00E5305C" w:rsidRPr="004C6CE1">
        <w:rPr>
          <w:rFonts w:ascii="Arial" w:hAnsi="Arial" w:cs="Arial"/>
          <w:sz w:val="22"/>
          <w:szCs w:val="22"/>
        </w:rPr>
        <w:t>pozi</w:t>
      </w:r>
      <w:r w:rsidR="00342879">
        <w:rPr>
          <w:rFonts w:ascii="Arial" w:hAnsi="Arial" w:cs="Arial"/>
          <w:sz w:val="22"/>
          <w:szCs w:val="22"/>
        </w:rPr>
        <w:t>ci</w:t>
      </w:r>
      <w:r w:rsidR="00E5305C" w:rsidRPr="004C6CE1">
        <w:rPr>
          <w:rFonts w:ascii="Arial" w:hAnsi="Arial" w:cs="Arial"/>
          <w:sz w:val="22"/>
          <w:szCs w:val="22"/>
        </w:rPr>
        <w:t>:</w:t>
      </w:r>
    </w:p>
    <w:p w14:paraId="4066D86C" w14:textId="77777777" w:rsidR="00DF4235" w:rsidRPr="001A0475" w:rsidRDefault="00DF4235" w:rsidP="00277A37">
      <w:pPr>
        <w:pStyle w:val="Normln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0CBF4126" w14:textId="228030D6" w:rsidR="00D77962" w:rsidRDefault="00D53E14" w:rsidP="00277A3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ZÁMEČNÍK </w:t>
      </w:r>
      <w:r w:rsidR="00166C7D">
        <w:rPr>
          <w:rFonts w:ascii="Arial" w:hAnsi="Arial" w:cs="Arial"/>
          <w:b/>
          <w:bCs/>
          <w:sz w:val="28"/>
          <w:szCs w:val="28"/>
        </w:rPr>
        <w:t>–</w:t>
      </w:r>
      <w:r>
        <w:rPr>
          <w:rFonts w:ascii="Arial" w:hAnsi="Arial" w:cs="Arial"/>
          <w:b/>
          <w:bCs/>
          <w:sz w:val="28"/>
          <w:szCs w:val="28"/>
        </w:rPr>
        <w:t xml:space="preserve"> STEHAŘ</w:t>
      </w:r>
    </w:p>
    <w:p w14:paraId="247CD099" w14:textId="77777777" w:rsidR="001A0475" w:rsidRPr="0083636E" w:rsidRDefault="001A0475" w:rsidP="00277A3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C068F9D" w14:textId="52F825AC" w:rsidR="00B81785" w:rsidRPr="00E873C6" w:rsidRDefault="00E873C6" w:rsidP="00277A37">
      <w:pPr>
        <w:spacing w:after="0"/>
        <w:jc w:val="both"/>
        <w:rPr>
          <w:rFonts w:ascii="Arial" w:hAnsi="Arial" w:cs="Arial"/>
          <w:b/>
          <w:bCs/>
        </w:rPr>
      </w:pPr>
      <w:r w:rsidRPr="00E873C6">
        <w:rPr>
          <w:rFonts w:ascii="Arial" w:hAnsi="Arial" w:cs="Arial"/>
          <w:b/>
          <w:bCs/>
        </w:rPr>
        <w:t>Co bude tvou pracovní náplní?</w:t>
      </w:r>
    </w:p>
    <w:p w14:paraId="7E6B0C5A" w14:textId="22FE054F" w:rsidR="00E873C6" w:rsidRPr="00E873C6" w:rsidRDefault="00E873C6" w:rsidP="00277A37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E873C6">
        <w:rPr>
          <w:rFonts w:ascii="Arial" w:hAnsi="Arial" w:cs="Arial"/>
        </w:rPr>
        <w:t xml:space="preserve">Stehování </w:t>
      </w:r>
      <w:r w:rsidR="003D2188">
        <w:rPr>
          <w:rFonts w:ascii="Arial" w:hAnsi="Arial" w:cs="Arial"/>
        </w:rPr>
        <w:t xml:space="preserve">a svařování </w:t>
      </w:r>
      <w:r w:rsidRPr="00E873C6">
        <w:rPr>
          <w:rFonts w:ascii="Arial" w:hAnsi="Arial" w:cs="Arial"/>
        </w:rPr>
        <w:t>dílců a svařenců dle výkresové dokumentace</w:t>
      </w:r>
    </w:p>
    <w:p w14:paraId="14CA1573" w14:textId="30E3C7F3" w:rsidR="00E873C6" w:rsidRPr="00A72FF3" w:rsidRDefault="00E873C6" w:rsidP="00277A37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E873C6">
        <w:rPr>
          <w:rFonts w:ascii="Arial" w:hAnsi="Arial" w:cs="Arial"/>
        </w:rPr>
        <w:t xml:space="preserve">Pálení </w:t>
      </w:r>
      <w:r w:rsidRPr="00A72FF3">
        <w:rPr>
          <w:rFonts w:ascii="Arial" w:hAnsi="Arial" w:cs="Arial"/>
        </w:rPr>
        <w:t>a rovnání dílců a svařenců plamenem</w:t>
      </w:r>
    </w:p>
    <w:p w14:paraId="2D7A950A" w14:textId="3CF53F8C" w:rsidR="00951FA8" w:rsidRPr="00E873C6" w:rsidRDefault="00951FA8" w:rsidP="00277A37">
      <w:pPr>
        <w:pStyle w:val="Odstavecseseznamem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951FA8">
        <w:rPr>
          <w:rFonts w:ascii="Arial" w:hAnsi="Arial" w:cs="Arial"/>
        </w:rPr>
        <w:t>kontrola svarů</w:t>
      </w:r>
      <w:r w:rsidR="00174B4E">
        <w:rPr>
          <w:rFonts w:ascii="Arial" w:hAnsi="Arial" w:cs="Arial"/>
        </w:rPr>
        <w:t>, rozměrů</w:t>
      </w:r>
      <w:r>
        <w:rPr>
          <w:rFonts w:ascii="Arial" w:hAnsi="Arial" w:cs="Arial"/>
        </w:rPr>
        <w:t xml:space="preserve"> a konečná úprava svarů</w:t>
      </w:r>
    </w:p>
    <w:p w14:paraId="26FB2854" w14:textId="77777777" w:rsidR="00E873C6" w:rsidRPr="004C6CE1" w:rsidRDefault="00E873C6" w:rsidP="00277A37">
      <w:pPr>
        <w:spacing w:after="0"/>
        <w:jc w:val="both"/>
        <w:rPr>
          <w:rFonts w:ascii="Arial" w:hAnsi="Arial" w:cs="Arial"/>
        </w:rPr>
      </w:pPr>
    </w:p>
    <w:p w14:paraId="4B0A824D" w14:textId="77777777" w:rsidR="00E873C6" w:rsidRPr="004C6CE1" w:rsidRDefault="00E873C6" w:rsidP="00277A37">
      <w:pPr>
        <w:jc w:val="both"/>
        <w:rPr>
          <w:rFonts w:ascii="Arial" w:hAnsi="Arial" w:cs="Arial"/>
          <w:b/>
          <w:bCs/>
        </w:rPr>
      </w:pPr>
      <w:r w:rsidRPr="004C6CE1">
        <w:rPr>
          <w:rFonts w:ascii="Arial" w:hAnsi="Arial" w:cs="Arial"/>
          <w:b/>
          <w:bCs/>
        </w:rPr>
        <w:t xml:space="preserve">Co jsme schopni </w:t>
      </w:r>
      <w:r>
        <w:rPr>
          <w:rFonts w:ascii="Arial" w:hAnsi="Arial" w:cs="Arial"/>
          <w:b/>
          <w:bCs/>
        </w:rPr>
        <w:t>Ti</w:t>
      </w:r>
      <w:r w:rsidRPr="004C6CE1">
        <w:rPr>
          <w:rFonts w:ascii="Arial" w:hAnsi="Arial" w:cs="Arial"/>
          <w:b/>
          <w:bCs/>
        </w:rPr>
        <w:t xml:space="preserve"> nabídnout?</w:t>
      </w:r>
    </w:p>
    <w:p w14:paraId="150EC4D0" w14:textId="77777777" w:rsidR="00920F9B" w:rsidRPr="00CA5D65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224E1">
        <w:rPr>
          <w:rFonts w:ascii="Arial" w:hAnsi="Arial" w:cs="Arial"/>
        </w:rPr>
        <w:t xml:space="preserve">tabilní zaměstnání </w:t>
      </w:r>
      <w:r>
        <w:rPr>
          <w:rFonts w:ascii="Arial" w:hAnsi="Arial" w:cs="Arial"/>
        </w:rPr>
        <w:t xml:space="preserve">a </w:t>
      </w:r>
      <w:r w:rsidRPr="00CA5D65">
        <w:rPr>
          <w:rFonts w:ascii="Arial" w:hAnsi="Arial" w:cs="Arial"/>
        </w:rPr>
        <w:t>nadprůměrné finanční ohodnocení</w:t>
      </w:r>
    </w:p>
    <w:p w14:paraId="126517D7" w14:textId="4961D65F" w:rsidR="0083636E" w:rsidRDefault="0083636E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poměr na dobu neurčitou</w:t>
      </w:r>
    </w:p>
    <w:p w14:paraId="72A11030" w14:textId="50FCEEE1" w:rsidR="00920F9B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224E1">
        <w:rPr>
          <w:rFonts w:ascii="Arial" w:hAnsi="Arial" w:cs="Arial"/>
        </w:rPr>
        <w:t>travování v závodní jídelně</w:t>
      </w:r>
    </w:p>
    <w:p w14:paraId="27F6FD39" w14:textId="52196E28" w:rsidR="00920F9B" w:rsidRPr="00F224E1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 přesčasové práce i práce na </w:t>
      </w:r>
      <w:proofErr w:type="gramStart"/>
      <w:r>
        <w:rPr>
          <w:rFonts w:ascii="Arial" w:hAnsi="Arial" w:cs="Arial"/>
        </w:rPr>
        <w:t>11,5 hodinové</w:t>
      </w:r>
      <w:proofErr w:type="gramEnd"/>
      <w:r>
        <w:rPr>
          <w:rFonts w:ascii="Arial" w:hAnsi="Arial" w:cs="Arial"/>
        </w:rPr>
        <w:t xml:space="preserve"> směny</w:t>
      </w:r>
      <w:r w:rsidR="00174B4E">
        <w:rPr>
          <w:rFonts w:ascii="Arial" w:hAnsi="Arial" w:cs="Arial"/>
        </w:rPr>
        <w:t>, popřípadě víkendy</w:t>
      </w:r>
    </w:p>
    <w:p w14:paraId="495D29E1" w14:textId="238583BC" w:rsidR="00920F9B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224E1">
        <w:rPr>
          <w:rFonts w:ascii="Arial" w:hAnsi="Arial" w:cs="Arial"/>
        </w:rPr>
        <w:t>výhodněné volání</w:t>
      </w:r>
      <w:r>
        <w:rPr>
          <w:rFonts w:ascii="Arial" w:hAnsi="Arial" w:cs="Arial"/>
        </w:rPr>
        <w:t xml:space="preserve"> i</w:t>
      </w:r>
      <w:r w:rsidRPr="00F224E1">
        <w:rPr>
          <w:rFonts w:ascii="Arial" w:hAnsi="Arial" w:cs="Arial"/>
        </w:rPr>
        <w:t xml:space="preserve"> pro rodinné příslušníky</w:t>
      </w:r>
    </w:p>
    <w:p w14:paraId="541B8B61" w14:textId="0143B946" w:rsidR="005E6E36" w:rsidRPr="00F224E1" w:rsidRDefault="005E6E36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penzijní připojištění</w:t>
      </w:r>
    </w:p>
    <w:p w14:paraId="161C8318" w14:textId="77777777" w:rsidR="00920F9B" w:rsidRPr="00F224E1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dny regeneračního volna + 1 den volna na narozeniny </w:t>
      </w:r>
    </w:p>
    <w:p w14:paraId="5EDDE7D7" w14:textId="77777777" w:rsidR="00920F9B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224E1">
        <w:rPr>
          <w:rFonts w:ascii="Arial" w:hAnsi="Arial" w:cs="Arial"/>
        </w:rPr>
        <w:t xml:space="preserve">odinný den s kolegy a rodinnými příslušníky </w:t>
      </w:r>
    </w:p>
    <w:p w14:paraId="0213FED2" w14:textId="77777777" w:rsidR="00920F9B" w:rsidRPr="00F224E1" w:rsidRDefault="00920F9B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bookmarkStart w:id="0" w:name="_Hlk88126138"/>
      <w:r>
        <w:rPr>
          <w:rFonts w:ascii="Arial" w:hAnsi="Arial" w:cs="Arial"/>
        </w:rPr>
        <w:t>p</w:t>
      </w:r>
      <w:r w:rsidRPr="00F224E1">
        <w:rPr>
          <w:rFonts w:ascii="Arial" w:hAnsi="Arial" w:cs="Arial"/>
        </w:rPr>
        <w:t>lně hrazené vzdělávání</w:t>
      </w:r>
      <w:r>
        <w:rPr>
          <w:rFonts w:ascii="Arial" w:hAnsi="Arial" w:cs="Arial"/>
        </w:rPr>
        <w:t xml:space="preserve"> a individuální přístup k zapracování na další pracovní pozice</w:t>
      </w:r>
      <w:r w:rsidRPr="00F224E1">
        <w:rPr>
          <w:rFonts w:ascii="Arial" w:hAnsi="Arial" w:cs="Arial"/>
        </w:rPr>
        <w:t xml:space="preserve"> </w:t>
      </w:r>
    </w:p>
    <w:bookmarkEnd w:id="0"/>
    <w:p w14:paraId="54237E5A" w14:textId="0C67AEA6" w:rsidR="00920F9B" w:rsidRDefault="006225B2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úhradu </w:t>
      </w:r>
      <w:proofErr w:type="gramStart"/>
      <w:r>
        <w:rPr>
          <w:rFonts w:ascii="Arial" w:hAnsi="Arial" w:cs="Arial"/>
        </w:rPr>
        <w:t>50%</w:t>
      </w:r>
      <w:proofErr w:type="gramEnd"/>
      <w:r>
        <w:rPr>
          <w:rFonts w:ascii="Arial" w:hAnsi="Arial" w:cs="Arial"/>
        </w:rPr>
        <w:t xml:space="preserve"> nákladů na pojištění odpovědnosti </w:t>
      </w:r>
      <w:r w:rsidR="00DF4235">
        <w:rPr>
          <w:rFonts w:ascii="Arial" w:hAnsi="Arial" w:cs="Arial"/>
        </w:rPr>
        <w:t>za škodu způsobenou zaměstnavateli</w:t>
      </w:r>
    </w:p>
    <w:p w14:paraId="179548A5" w14:textId="56560824" w:rsidR="00C63B04" w:rsidRDefault="006225B2" w:rsidP="00277A37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velmi dobrou dopravní dostupnost (firemní parkoviště, zastávka MHD u firmy, kolárna)</w:t>
      </w:r>
    </w:p>
    <w:p w14:paraId="52766978" w14:textId="77777777" w:rsidR="00920F9B" w:rsidRPr="00920F9B" w:rsidRDefault="00920F9B" w:rsidP="00277A37">
      <w:pPr>
        <w:pStyle w:val="Odstavecseseznamem"/>
        <w:spacing w:after="0"/>
        <w:jc w:val="both"/>
        <w:rPr>
          <w:rFonts w:ascii="Arial" w:hAnsi="Arial" w:cs="Arial"/>
        </w:rPr>
      </w:pPr>
    </w:p>
    <w:p w14:paraId="59B4A5C7" w14:textId="7C530289" w:rsidR="00C63B04" w:rsidRPr="00C63B04" w:rsidRDefault="00C63B04" w:rsidP="00277A37">
      <w:pPr>
        <w:spacing w:after="0"/>
        <w:jc w:val="both"/>
        <w:rPr>
          <w:rFonts w:ascii="Arial" w:hAnsi="Arial" w:cs="Arial"/>
          <w:b/>
          <w:bCs/>
        </w:rPr>
      </w:pPr>
      <w:r w:rsidRPr="00C63B04">
        <w:rPr>
          <w:rFonts w:ascii="Arial" w:hAnsi="Arial" w:cs="Arial"/>
          <w:b/>
          <w:bCs/>
        </w:rPr>
        <w:t>Co požadujeme?</w:t>
      </w:r>
    </w:p>
    <w:p w14:paraId="27A42CEA" w14:textId="212A3B49" w:rsidR="00EF63AA" w:rsidRDefault="00EF63AA" w:rsidP="00277A37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rFonts w:ascii="Arial" w:hAnsi="Arial" w:cs="Arial"/>
        </w:rPr>
      </w:pPr>
      <w:r w:rsidRPr="00EF63AA">
        <w:rPr>
          <w:rFonts w:ascii="Arial" w:hAnsi="Arial" w:cs="Arial"/>
        </w:rPr>
        <w:t>SOU – vyučen v oboru zámečník</w:t>
      </w:r>
      <w:r w:rsidR="003D2188">
        <w:rPr>
          <w:rFonts w:ascii="Arial" w:hAnsi="Arial" w:cs="Arial"/>
        </w:rPr>
        <w:t xml:space="preserve"> výhodou</w:t>
      </w:r>
    </w:p>
    <w:p w14:paraId="3CAD85B0" w14:textId="77777777" w:rsidR="00E82C3D" w:rsidRPr="00E82C3D" w:rsidRDefault="00E82C3D" w:rsidP="00E82C3D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rFonts w:ascii="Arial" w:hAnsi="Arial" w:cs="Arial"/>
          <w:b/>
          <w:bCs/>
        </w:rPr>
      </w:pPr>
      <w:r w:rsidRPr="00E82C3D">
        <w:rPr>
          <w:rFonts w:ascii="Arial" w:hAnsi="Arial" w:cs="Arial"/>
          <w:b/>
          <w:bCs/>
          <w:color w:val="000000"/>
          <w:shd w:val="clear" w:color="auto" w:fill="FFFFFF"/>
        </w:rPr>
        <w:t>výbornou znalost čtení technické dokumentace podmínkou</w:t>
      </w:r>
    </w:p>
    <w:p w14:paraId="3FEC7A5A" w14:textId="77777777" w:rsidR="00DF4235" w:rsidRPr="00DF4235" w:rsidRDefault="00DF4235" w:rsidP="00DF4235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</w:rPr>
      </w:pPr>
      <w:r w:rsidRPr="00DF4235">
        <w:rPr>
          <w:rFonts w:ascii="Arial" w:hAnsi="Arial" w:cs="Arial"/>
          <w:b/>
          <w:bCs/>
        </w:rPr>
        <w:t>základní kurz svařování ZK 135 podmínkou</w:t>
      </w:r>
    </w:p>
    <w:p w14:paraId="386C87CE" w14:textId="2ADD70DF" w:rsidR="00C63B04" w:rsidRPr="001D49B5" w:rsidRDefault="00C63B04" w:rsidP="00277A37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rFonts w:ascii="Arial" w:hAnsi="Arial" w:cs="Arial"/>
        </w:rPr>
      </w:pPr>
      <w:r w:rsidRPr="00EF63AA">
        <w:rPr>
          <w:rFonts w:ascii="Arial" w:hAnsi="Arial" w:cs="Arial"/>
          <w:color w:val="000000"/>
          <w:shd w:val="clear" w:color="auto" w:fill="FFFFFF"/>
        </w:rPr>
        <w:t xml:space="preserve">platný certifikát </w:t>
      </w:r>
      <w:r w:rsidR="00684DAB">
        <w:rPr>
          <w:rFonts w:ascii="Arial" w:hAnsi="Arial" w:cs="Arial"/>
          <w:color w:val="000000"/>
          <w:shd w:val="clear" w:color="auto" w:fill="FFFFFF"/>
        </w:rPr>
        <w:t>EN ISO 9606-1 135</w:t>
      </w:r>
      <w:r w:rsidR="00174B4E">
        <w:rPr>
          <w:rFonts w:ascii="Arial" w:hAnsi="Arial" w:cs="Arial"/>
          <w:color w:val="000000"/>
          <w:shd w:val="clear" w:color="auto" w:fill="FFFFFF"/>
        </w:rPr>
        <w:t>, dle dohody můžeme zajistit</w:t>
      </w:r>
    </w:p>
    <w:p w14:paraId="0C3FF66D" w14:textId="3E58B086" w:rsidR="001D49B5" w:rsidRPr="00EF63AA" w:rsidRDefault="001D49B5" w:rsidP="00277A37">
      <w:pPr>
        <w:pStyle w:val="Odstavecseseznamem"/>
        <w:numPr>
          <w:ilvl w:val="0"/>
          <w:numId w:val="5"/>
        </w:numPr>
        <w:spacing w:after="0"/>
        <w:ind w:left="697" w:hanging="357"/>
        <w:jc w:val="both"/>
        <w:rPr>
          <w:rFonts w:ascii="Arial" w:hAnsi="Arial" w:cs="Arial"/>
        </w:rPr>
      </w:pPr>
      <w:r w:rsidRPr="001D49B5">
        <w:rPr>
          <w:rFonts w:ascii="Arial" w:hAnsi="Arial" w:cs="Arial"/>
        </w:rPr>
        <w:t>prokazatelné praktické zkušenosti se stehováním opracovaných svařenců</w:t>
      </w:r>
    </w:p>
    <w:p w14:paraId="1D8A28E7" w14:textId="38C2487D" w:rsidR="00C63B04" w:rsidRPr="00E873C6" w:rsidRDefault="00C63B04" w:rsidP="00277A37">
      <w:pPr>
        <w:numPr>
          <w:ilvl w:val="0"/>
          <w:numId w:val="5"/>
        </w:numPr>
        <w:shd w:val="clear" w:color="auto" w:fill="FFFFFF"/>
        <w:spacing w:after="0" w:line="240" w:lineRule="auto"/>
        <w:ind w:left="697" w:hanging="357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0475">
        <w:rPr>
          <w:rFonts w:ascii="Arial" w:hAnsi="Arial" w:cs="Arial"/>
          <w:color w:val="000000"/>
          <w:shd w:val="clear" w:color="auto" w:fill="FFFFFF"/>
        </w:rPr>
        <w:t>j</w:t>
      </w:r>
      <w:r w:rsidRPr="00E873C6">
        <w:rPr>
          <w:rFonts w:ascii="Arial" w:hAnsi="Arial" w:cs="Arial"/>
          <w:color w:val="000000"/>
          <w:shd w:val="clear" w:color="auto" w:fill="FFFFFF"/>
        </w:rPr>
        <w:t xml:space="preserve">eřábnický a vazačský průkaz </w:t>
      </w:r>
      <w:r w:rsidR="00951FA8">
        <w:rPr>
          <w:rFonts w:ascii="Arial" w:hAnsi="Arial" w:cs="Arial"/>
          <w:color w:val="000000"/>
          <w:shd w:val="clear" w:color="auto" w:fill="FFFFFF"/>
        </w:rPr>
        <w:t>výhodou</w:t>
      </w:r>
    </w:p>
    <w:p w14:paraId="6A2C6684" w14:textId="77777777" w:rsidR="00C63B04" w:rsidRDefault="00C63B04" w:rsidP="00277A37">
      <w:pPr>
        <w:pStyle w:val="Odstavecseseznamem"/>
        <w:numPr>
          <w:ilvl w:val="0"/>
          <w:numId w:val="4"/>
        </w:numPr>
        <w:spacing w:after="0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224E1">
        <w:rPr>
          <w:rFonts w:ascii="Arial" w:hAnsi="Arial" w:cs="Arial"/>
        </w:rPr>
        <w:t>odpovědný</w:t>
      </w:r>
      <w:r>
        <w:rPr>
          <w:rFonts w:ascii="Arial" w:hAnsi="Arial" w:cs="Arial"/>
        </w:rPr>
        <w:t xml:space="preserve">, samostatný a spolehlivý </w:t>
      </w:r>
      <w:r w:rsidRPr="00F224E1">
        <w:rPr>
          <w:rFonts w:ascii="Arial" w:hAnsi="Arial" w:cs="Arial"/>
        </w:rPr>
        <w:t>přístup k</w:t>
      </w:r>
      <w:r>
        <w:rPr>
          <w:rFonts w:ascii="Arial" w:hAnsi="Arial" w:cs="Arial"/>
        </w:rPr>
        <w:t> </w:t>
      </w:r>
      <w:r w:rsidRPr="00F224E1">
        <w:rPr>
          <w:rFonts w:ascii="Arial" w:hAnsi="Arial" w:cs="Arial"/>
        </w:rPr>
        <w:t>práci</w:t>
      </w:r>
    </w:p>
    <w:p w14:paraId="7BCCA2C1" w14:textId="194FB939" w:rsidR="004C6CE1" w:rsidRDefault="004C6CE1" w:rsidP="00277A37">
      <w:pPr>
        <w:spacing w:after="0"/>
        <w:jc w:val="both"/>
        <w:rPr>
          <w:rFonts w:ascii="Arial" w:hAnsi="Arial" w:cs="Arial"/>
        </w:rPr>
      </w:pPr>
    </w:p>
    <w:p w14:paraId="32D040A0" w14:textId="51D1702A" w:rsidR="001B6629" w:rsidRDefault="001B6629" w:rsidP="00277A37">
      <w:pPr>
        <w:spacing w:after="0"/>
        <w:jc w:val="both"/>
        <w:rPr>
          <w:rFonts w:ascii="Arial" w:hAnsi="Arial" w:cs="Arial"/>
        </w:rPr>
      </w:pPr>
      <w:r w:rsidRPr="00DF51F1">
        <w:rPr>
          <w:rFonts w:ascii="Arial" w:hAnsi="Arial" w:cs="Arial"/>
          <w:b/>
          <w:bCs/>
        </w:rPr>
        <w:t>Místem výkonu práce</w:t>
      </w:r>
      <w:r>
        <w:rPr>
          <w:rFonts w:ascii="Arial" w:hAnsi="Arial" w:cs="Arial"/>
        </w:rPr>
        <w:t xml:space="preserve"> je Opava, na stejné pozici </w:t>
      </w:r>
      <w:r w:rsidR="002E305C">
        <w:rPr>
          <w:rFonts w:ascii="Arial" w:hAnsi="Arial" w:cs="Arial"/>
        </w:rPr>
        <w:t>budeš pracovat</w:t>
      </w:r>
      <w:r>
        <w:rPr>
          <w:rFonts w:ascii="Arial" w:hAnsi="Arial" w:cs="Arial"/>
        </w:rPr>
        <w:t xml:space="preserve"> s kolegy na </w:t>
      </w:r>
      <w:r w:rsidR="00166C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směny a nastoupit můžeš kdykoliv.</w:t>
      </w:r>
    </w:p>
    <w:p w14:paraId="584AACC0" w14:textId="43D2293A" w:rsidR="00AE4B89" w:rsidRDefault="00AE4B89" w:rsidP="00277A37">
      <w:pPr>
        <w:spacing w:after="0"/>
        <w:jc w:val="both"/>
        <w:rPr>
          <w:rFonts w:ascii="Arial" w:hAnsi="Arial" w:cs="Arial"/>
        </w:rPr>
      </w:pPr>
    </w:p>
    <w:p w14:paraId="43E59FD3" w14:textId="04489D88" w:rsidR="00AE4B89" w:rsidRPr="002E305C" w:rsidRDefault="00AE4B89" w:rsidP="00277A37">
      <w:pPr>
        <w:spacing w:after="0"/>
        <w:jc w:val="both"/>
        <w:rPr>
          <w:rFonts w:ascii="Arial" w:hAnsi="Arial" w:cs="Arial"/>
          <w:b/>
          <w:bCs/>
        </w:rPr>
      </w:pPr>
      <w:r w:rsidRPr="002E305C">
        <w:rPr>
          <w:rFonts w:ascii="Arial" w:hAnsi="Arial" w:cs="Arial"/>
          <w:b/>
          <w:bCs/>
        </w:rPr>
        <w:t>Kontakty:</w:t>
      </w:r>
    </w:p>
    <w:p w14:paraId="70D01A6F" w14:textId="1F587BC0" w:rsidR="00AE4B89" w:rsidRDefault="00557873" w:rsidP="00277A37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+420</w:t>
      </w:r>
      <w:r w:rsidR="001E1052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1E1052" w:rsidRPr="001E1052">
        <w:rPr>
          <w:rFonts w:ascii="Arial" w:hAnsi="Arial" w:cs="Arial"/>
          <w:color w:val="000000"/>
          <w:sz w:val="21"/>
          <w:szCs w:val="21"/>
          <w:shd w:val="clear" w:color="auto" w:fill="FFFFFF"/>
        </w:rPr>
        <w:t>731 545 418</w:t>
      </w:r>
      <w:r w:rsidRPr="001E1052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hyperlink r:id="rId7" w:history="1">
        <w:r w:rsidRPr="00561F68">
          <w:rPr>
            <w:rStyle w:val="Hypertextovodkaz"/>
            <w:rFonts w:ascii="Arial" w:hAnsi="Arial" w:cs="Arial"/>
            <w:sz w:val="21"/>
            <w:szCs w:val="21"/>
            <w:shd w:val="clear" w:color="auto" w:fill="FFFFFF"/>
          </w:rPr>
          <w:t>prace@ferram.cz</w:t>
        </w:r>
      </w:hyperlink>
    </w:p>
    <w:p w14:paraId="637A81A3" w14:textId="20903B69" w:rsidR="00294D96" w:rsidRDefault="00557873" w:rsidP="005E6E3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FRERRAM, a.s.,</w:t>
      </w:r>
      <w:r w:rsidR="0073018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Vávrovická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275/89, 747 07 Opava </w:t>
      </w:r>
    </w:p>
    <w:p w14:paraId="7A7DD225" w14:textId="77777777" w:rsidR="00294D96" w:rsidRPr="00294D96" w:rsidRDefault="00294D96" w:rsidP="00277A37">
      <w:pPr>
        <w:jc w:val="both"/>
        <w:rPr>
          <w:rFonts w:ascii="Arial" w:hAnsi="Arial" w:cs="Arial"/>
          <w:sz w:val="16"/>
          <w:szCs w:val="16"/>
        </w:rPr>
      </w:pPr>
    </w:p>
    <w:sectPr w:rsidR="00294D96" w:rsidRPr="00294D96" w:rsidSect="00294D96">
      <w:headerReference w:type="default" r:id="rId8"/>
      <w:footerReference w:type="default" r:id="rId9"/>
      <w:pgSz w:w="11906" w:h="16838" w:code="9"/>
      <w:pgMar w:top="1418" w:right="1418" w:bottom="127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F008D" w14:textId="77777777" w:rsidR="00E0643C" w:rsidRDefault="00E0643C" w:rsidP="00204105">
      <w:pPr>
        <w:spacing w:after="0" w:line="240" w:lineRule="auto"/>
      </w:pPr>
      <w:r>
        <w:separator/>
      </w:r>
    </w:p>
  </w:endnote>
  <w:endnote w:type="continuationSeparator" w:id="0">
    <w:p w14:paraId="1ADF37D1" w14:textId="77777777" w:rsidR="00E0643C" w:rsidRDefault="00E0643C" w:rsidP="0020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311C" w14:textId="77777777" w:rsidR="00294D96" w:rsidRDefault="00294D96" w:rsidP="00294D96">
    <w:pPr>
      <w:jc w:val="both"/>
    </w:pPr>
    <w:r w:rsidRPr="005C261A">
      <w:rPr>
        <w:rFonts w:ascii="Arial" w:hAnsi="Arial" w:cs="Arial"/>
        <w:sz w:val="16"/>
        <w:szCs w:val="16"/>
      </w:rPr>
      <w:t xml:space="preserve">Prohlašujeme, že osobní údaje, které nám poskytneš, budeme zpracovávat pouze pro účely výběrového řízení pro danou pracovní pozici, kdy vyhodnotíme především dosaženou kvalifikaci a získané praktické znalosti a zkušenosti. </w:t>
    </w:r>
  </w:p>
  <w:p w14:paraId="6ACFD54A" w14:textId="77777777" w:rsidR="00294D96" w:rsidRDefault="00294D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57A8" w14:textId="77777777" w:rsidR="00E0643C" w:rsidRDefault="00E0643C" w:rsidP="00204105">
      <w:pPr>
        <w:spacing w:after="0" w:line="240" w:lineRule="auto"/>
      </w:pPr>
      <w:r>
        <w:separator/>
      </w:r>
    </w:p>
  </w:footnote>
  <w:footnote w:type="continuationSeparator" w:id="0">
    <w:p w14:paraId="238D3602" w14:textId="77777777" w:rsidR="00E0643C" w:rsidRDefault="00E0643C" w:rsidP="0020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7586B" w14:textId="77777777" w:rsidR="00204105" w:rsidRDefault="00204105">
    <w:pPr>
      <w:pStyle w:val="Zhlav"/>
    </w:pPr>
    <w:r>
      <w:rPr>
        <w:noProof/>
      </w:rPr>
      <w:drawing>
        <wp:inline distT="0" distB="0" distL="0" distR="0" wp14:anchorId="2DAFCFB9" wp14:editId="4CC0BCC1">
          <wp:extent cx="2636884" cy="5088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r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6884" cy="508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96A"/>
    <w:multiLevelType w:val="hybridMultilevel"/>
    <w:tmpl w:val="40545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047"/>
    <w:multiLevelType w:val="hybridMultilevel"/>
    <w:tmpl w:val="ED9AC7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572E7"/>
    <w:multiLevelType w:val="multilevel"/>
    <w:tmpl w:val="B6A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7B70AE"/>
    <w:multiLevelType w:val="hybridMultilevel"/>
    <w:tmpl w:val="36B66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C33B1"/>
    <w:multiLevelType w:val="hybridMultilevel"/>
    <w:tmpl w:val="AD2E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5210A"/>
    <w:multiLevelType w:val="hybridMultilevel"/>
    <w:tmpl w:val="52F0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16D8D"/>
    <w:multiLevelType w:val="hybridMultilevel"/>
    <w:tmpl w:val="A2644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79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3000">
    <w:abstractNumId w:val="6"/>
  </w:num>
  <w:num w:numId="2" w16cid:durableId="360712025">
    <w:abstractNumId w:val="1"/>
  </w:num>
  <w:num w:numId="3" w16cid:durableId="2125727191">
    <w:abstractNumId w:val="4"/>
  </w:num>
  <w:num w:numId="4" w16cid:durableId="1114592114">
    <w:abstractNumId w:val="0"/>
  </w:num>
  <w:num w:numId="5" w16cid:durableId="1119564462">
    <w:abstractNumId w:val="3"/>
  </w:num>
  <w:num w:numId="6" w16cid:durableId="1164782205">
    <w:abstractNumId w:val="2"/>
  </w:num>
  <w:num w:numId="7" w16cid:durableId="492380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5"/>
    <w:rsid w:val="00030591"/>
    <w:rsid w:val="000816C1"/>
    <w:rsid w:val="000C5F5B"/>
    <w:rsid w:val="001329E7"/>
    <w:rsid w:val="00137DF8"/>
    <w:rsid w:val="00166C7D"/>
    <w:rsid w:val="00174B4E"/>
    <w:rsid w:val="001A0475"/>
    <w:rsid w:val="001B6629"/>
    <w:rsid w:val="001D49B5"/>
    <w:rsid w:val="001E1052"/>
    <w:rsid w:val="00204105"/>
    <w:rsid w:val="0021591C"/>
    <w:rsid w:val="00277A37"/>
    <w:rsid w:val="00294D96"/>
    <w:rsid w:val="002E305C"/>
    <w:rsid w:val="00326B89"/>
    <w:rsid w:val="00337FF2"/>
    <w:rsid w:val="00342879"/>
    <w:rsid w:val="00396EFC"/>
    <w:rsid w:val="003D2188"/>
    <w:rsid w:val="00486107"/>
    <w:rsid w:val="004A40EF"/>
    <w:rsid w:val="004C6CE1"/>
    <w:rsid w:val="00502FC1"/>
    <w:rsid w:val="00557873"/>
    <w:rsid w:val="00574C26"/>
    <w:rsid w:val="005D299D"/>
    <w:rsid w:val="005D39E8"/>
    <w:rsid w:val="005D7852"/>
    <w:rsid w:val="005E460B"/>
    <w:rsid w:val="005E6E36"/>
    <w:rsid w:val="006225B2"/>
    <w:rsid w:val="00684DAB"/>
    <w:rsid w:val="006E6E06"/>
    <w:rsid w:val="0073018D"/>
    <w:rsid w:val="00732CD4"/>
    <w:rsid w:val="00787885"/>
    <w:rsid w:val="007A45E9"/>
    <w:rsid w:val="00822D26"/>
    <w:rsid w:val="0083636E"/>
    <w:rsid w:val="00920F9B"/>
    <w:rsid w:val="00951FA8"/>
    <w:rsid w:val="009720E9"/>
    <w:rsid w:val="00A72FF3"/>
    <w:rsid w:val="00AC273A"/>
    <w:rsid w:val="00AE4B89"/>
    <w:rsid w:val="00B35415"/>
    <w:rsid w:val="00B53665"/>
    <w:rsid w:val="00B81785"/>
    <w:rsid w:val="00BE6542"/>
    <w:rsid w:val="00C1593C"/>
    <w:rsid w:val="00C63B04"/>
    <w:rsid w:val="00CA29DA"/>
    <w:rsid w:val="00D53E14"/>
    <w:rsid w:val="00D64E99"/>
    <w:rsid w:val="00D77962"/>
    <w:rsid w:val="00DF4235"/>
    <w:rsid w:val="00DF51F1"/>
    <w:rsid w:val="00E0643C"/>
    <w:rsid w:val="00E337D6"/>
    <w:rsid w:val="00E5305C"/>
    <w:rsid w:val="00E54AE2"/>
    <w:rsid w:val="00E5670C"/>
    <w:rsid w:val="00E82C3D"/>
    <w:rsid w:val="00E873C6"/>
    <w:rsid w:val="00EF63AA"/>
    <w:rsid w:val="00F224E1"/>
    <w:rsid w:val="00F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C80BF"/>
  <w15:chartTrackingRefBased/>
  <w15:docId w15:val="{8567BAF5-6867-4AEC-AFDE-7799734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105"/>
  </w:style>
  <w:style w:type="paragraph" w:styleId="Zpat">
    <w:name w:val="footer"/>
    <w:basedOn w:val="Normln"/>
    <w:link w:val="ZpatChar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04105"/>
  </w:style>
  <w:style w:type="character" w:styleId="Hypertextovodkaz">
    <w:name w:val="Hyperlink"/>
    <w:basedOn w:val="Standardnpsmoodstavce"/>
    <w:rsid w:val="0020410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5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6CE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787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51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F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F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FA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74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ce@ferr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Tůma Ondřej</dc:creator>
  <cp:keywords/>
  <dc:description/>
  <cp:lastModifiedBy>Baranová Lucie</cp:lastModifiedBy>
  <cp:revision>2</cp:revision>
  <cp:lastPrinted>2022-04-06T05:31:00Z</cp:lastPrinted>
  <dcterms:created xsi:type="dcterms:W3CDTF">2024-09-19T04:41:00Z</dcterms:created>
  <dcterms:modified xsi:type="dcterms:W3CDTF">2024-09-19T04:41:00Z</dcterms:modified>
</cp:coreProperties>
</file>